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E59F9" w14:textId="77777777" w:rsidR="00CA474D" w:rsidRPr="00C61570" w:rsidRDefault="00CA474D" w:rsidP="00CA474D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454"/>
        <w:gridCol w:w="1360"/>
        <w:gridCol w:w="1357"/>
      </w:tblGrid>
      <w:tr w:rsidR="00287367" w:rsidRPr="004D4C8E" w14:paraId="0E5F472B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D5E9C85" w14:textId="77777777" w:rsidR="00CA474D" w:rsidRPr="004D4C8E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21A765D9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Nazwa modułu (bloku przedmiotów): </w:t>
            </w:r>
            <w:r w:rsidR="00C61570" w:rsidRPr="004D4C8E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DFAECE8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Kod modułu:</w:t>
            </w:r>
            <w:r w:rsidR="00DA58C9">
              <w:rPr>
                <w:sz w:val="22"/>
                <w:szCs w:val="22"/>
              </w:rPr>
              <w:t xml:space="preserve"> </w:t>
            </w:r>
            <w:r w:rsidR="00BA4411">
              <w:rPr>
                <w:sz w:val="22"/>
                <w:szCs w:val="22"/>
              </w:rPr>
              <w:t>D</w:t>
            </w:r>
          </w:p>
        </w:tc>
      </w:tr>
      <w:tr w:rsidR="00287367" w:rsidRPr="004D4C8E" w14:paraId="67DA82A6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839E9A6" w14:textId="77777777" w:rsidR="00CA474D" w:rsidRPr="004D4C8E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60C58BE0" w14:textId="77777777" w:rsidR="00CA474D" w:rsidRPr="004D4C8E" w:rsidRDefault="00CA474D" w:rsidP="00520064">
            <w:pPr>
              <w:rPr>
                <w:b/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Nazwa przedmiotu: </w:t>
            </w:r>
            <w:r w:rsidR="00593932" w:rsidRPr="004D4C8E">
              <w:rPr>
                <w:b/>
                <w:sz w:val="22"/>
                <w:szCs w:val="22"/>
              </w:rPr>
              <w:t>E</w:t>
            </w:r>
            <w:r w:rsidR="00F03E66" w:rsidRPr="004D4C8E">
              <w:rPr>
                <w:b/>
                <w:sz w:val="22"/>
                <w:szCs w:val="22"/>
              </w:rPr>
              <w:t>-</w:t>
            </w:r>
            <w:r w:rsidR="00593932" w:rsidRPr="004D4C8E">
              <w:rPr>
                <w:b/>
                <w:sz w:val="22"/>
                <w:szCs w:val="22"/>
              </w:rPr>
              <w:t>commerce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593F2E9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Kod przedmiotu:</w:t>
            </w:r>
            <w:r w:rsidR="00DA58C9">
              <w:rPr>
                <w:sz w:val="22"/>
                <w:szCs w:val="22"/>
              </w:rPr>
              <w:t xml:space="preserve"> 8.</w:t>
            </w:r>
          </w:p>
        </w:tc>
      </w:tr>
      <w:tr w:rsidR="00287367" w:rsidRPr="004D4C8E" w14:paraId="4C943D67" w14:textId="77777777" w:rsidTr="00520064">
        <w:trPr>
          <w:cantSplit/>
        </w:trPr>
        <w:tc>
          <w:tcPr>
            <w:tcW w:w="497" w:type="dxa"/>
            <w:vMerge/>
          </w:tcPr>
          <w:p w14:paraId="44D30860" w14:textId="77777777" w:rsidR="00CA474D" w:rsidRPr="004D4C8E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6EF51E31" w14:textId="77777777" w:rsidR="00CA474D" w:rsidRPr="004D4C8E" w:rsidRDefault="00CA474D" w:rsidP="00520064">
            <w:pPr>
              <w:rPr>
                <w:b/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Nazwa jednostki organizacyjnej prowadzącej przedmiot / moduł</w:t>
            </w:r>
            <w:r w:rsidRPr="004D4C8E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287367" w:rsidRPr="004D4C8E" w14:paraId="203A220A" w14:textId="77777777" w:rsidTr="00520064">
        <w:trPr>
          <w:cantSplit/>
        </w:trPr>
        <w:tc>
          <w:tcPr>
            <w:tcW w:w="497" w:type="dxa"/>
            <w:vMerge/>
          </w:tcPr>
          <w:p w14:paraId="6E047F24" w14:textId="77777777" w:rsidR="00CA474D" w:rsidRPr="004D4C8E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3D8E8968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Nazwa kierunku: </w:t>
            </w:r>
            <w:r w:rsidR="004D4C8E" w:rsidRPr="004D4C8E">
              <w:rPr>
                <w:b/>
                <w:i/>
                <w:sz w:val="22"/>
                <w:szCs w:val="22"/>
              </w:rPr>
              <w:t>studia menadżersko - prawne</w:t>
            </w:r>
          </w:p>
        </w:tc>
      </w:tr>
      <w:tr w:rsidR="00287367" w:rsidRPr="004D4C8E" w14:paraId="602B094C" w14:textId="77777777" w:rsidTr="009E1DD4">
        <w:trPr>
          <w:cantSplit/>
        </w:trPr>
        <w:tc>
          <w:tcPr>
            <w:tcW w:w="497" w:type="dxa"/>
            <w:vMerge/>
          </w:tcPr>
          <w:p w14:paraId="7138A981" w14:textId="77777777" w:rsidR="00CA474D" w:rsidRPr="004D4C8E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25CBABD5" w14:textId="77777777" w:rsidR="00CA474D" w:rsidRPr="009E1DD4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Forma studiów:</w:t>
            </w:r>
            <w:r w:rsidR="009E1DD4">
              <w:rPr>
                <w:sz w:val="22"/>
                <w:szCs w:val="22"/>
              </w:rPr>
              <w:t xml:space="preserve"> </w:t>
            </w:r>
            <w:r w:rsidR="009E1DD4" w:rsidRPr="009E1DD4">
              <w:rPr>
                <w:b/>
                <w:bCs/>
                <w:sz w:val="22"/>
                <w:szCs w:val="22"/>
              </w:rPr>
              <w:t>SS</w:t>
            </w:r>
          </w:p>
        </w:tc>
        <w:tc>
          <w:tcPr>
            <w:tcW w:w="2977" w:type="dxa"/>
            <w:gridSpan w:val="2"/>
          </w:tcPr>
          <w:p w14:paraId="118BC87F" w14:textId="77777777" w:rsidR="00CA474D" w:rsidRPr="009E1DD4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Profil kształcenia:</w:t>
            </w:r>
            <w:r w:rsidR="009E1DD4">
              <w:rPr>
                <w:sz w:val="22"/>
                <w:szCs w:val="22"/>
              </w:rPr>
              <w:t xml:space="preserve"> </w:t>
            </w:r>
            <w:r w:rsidRPr="004D4C8E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46" w:type="dxa"/>
            <w:gridSpan w:val="4"/>
          </w:tcPr>
          <w:p w14:paraId="3A9779DE" w14:textId="77777777" w:rsidR="00CA474D" w:rsidRPr="004D4C8E" w:rsidRDefault="00BA4411" w:rsidP="00520064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Specjalność: wszystkie</w:t>
            </w:r>
          </w:p>
        </w:tc>
      </w:tr>
      <w:tr w:rsidR="00287367" w:rsidRPr="004D4C8E" w14:paraId="724953A2" w14:textId="77777777" w:rsidTr="009E1DD4">
        <w:trPr>
          <w:cantSplit/>
        </w:trPr>
        <w:tc>
          <w:tcPr>
            <w:tcW w:w="497" w:type="dxa"/>
            <w:vMerge/>
          </w:tcPr>
          <w:p w14:paraId="6E1085AB" w14:textId="77777777" w:rsidR="00CA474D" w:rsidRPr="004D4C8E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0AE4E1E4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Rok / semestr: </w:t>
            </w:r>
            <w:r w:rsidR="00C61570" w:rsidRPr="004D4C8E">
              <w:rPr>
                <w:b/>
                <w:sz w:val="22"/>
                <w:szCs w:val="22"/>
              </w:rPr>
              <w:t>I/II</w:t>
            </w:r>
          </w:p>
          <w:p w14:paraId="09BAA98B" w14:textId="77777777" w:rsidR="00CA474D" w:rsidRPr="004D4C8E" w:rsidRDefault="00CA474D" w:rsidP="00520064">
            <w:pPr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2"/>
          </w:tcPr>
          <w:p w14:paraId="5906F86F" w14:textId="77777777" w:rsidR="00C61570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Status przedmiotu /moduł</w:t>
            </w:r>
            <w:r w:rsidR="00C61570" w:rsidRPr="004D4C8E">
              <w:rPr>
                <w:sz w:val="22"/>
                <w:szCs w:val="22"/>
              </w:rPr>
              <w:t xml:space="preserve">u: </w:t>
            </w:r>
          </w:p>
          <w:p w14:paraId="7B75AA57" w14:textId="77777777" w:rsidR="00CA474D" w:rsidRPr="004D4C8E" w:rsidRDefault="00C61570" w:rsidP="00520064">
            <w:pPr>
              <w:rPr>
                <w:sz w:val="22"/>
                <w:szCs w:val="22"/>
              </w:rPr>
            </w:pPr>
            <w:r w:rsidRPr="004D4C8E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946" w:type="dxa"/>
            <w:gridSpan w:val="4"/>
          </w:tcPr>
          <w:p w14:paraId="6C14BAA6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Język przedmiotu / modułu:</w:t>
            </w:r>
            <w:r w:rsidR="00F03E66" w:rsidRPr="004D4C8E">
              <w:rPr>
                <w:sz w:val="22"/>
                <w:szCs w:val="22"/>
              </w:rPr>
              <w:t xml:space="preserve"> </w:t>
            </w:r>
            <w:r w:rsidR="00F03E66" w:rsidRPr="004D4C8E">
              <w:rPr>
                <w:b/>
                <w:sz w:val="22"/>
                <w:szCs w:val="22"/>
              </w:rPr>
              <w:t>polski</w:t>
            </w:r>
          </w:p>
        </w:tc>
      </w:tr>
      <w:tr w:rsidR="00287367" w:rsidRPr="004D4C8E" w14:paraId="04178F9C" w14:textId="77777777" w:rsidTr="009E1DD4">
        <w:trPr>
          <w:cantSplit/>
        </w:trPr>
        <w:tc>
          <w:tcPr>
            <w:tcW w:w="497" w:type="dxa"/>
            <w:vMerge/>
          </w:tcPr>
          <w:p w14:paraId="021A6C42" w14:textId="77777777" w:rsidR="00CA474D" w:rsidRPr="004D4C8E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AB7E3F0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0BB03E5E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03554DE8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A9A61C5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FA5AE05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6211AC23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B05AF01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inne </w:t>
            </w:r>
            <w:r w:rsidRPr="004D4C8E">
              <w:rPr>
                <w:sz w:val="22"/>
                <w:szCs w:val="22"/>
              </w:rPr>
              <w:br/>
              <w:t>(wpisać jakie)</w:t>
            </w:r>
          </w:p>
        </w:tc>
      </w:tr>
      <w:tr w:rsidR="00287367" w:rsidRPr="004D4C8E" w14:paraId="48AE959E" w14:textId="77777777" w:rsidTr="009E1DD4">
        <w:trPr>
          <w:cantSplit/>
        </w:trPr>
        <w:tc>
          <w:tcPr>
            <w:tcW w:w="497" w:type="dxa"/>
            <w:vMerge/>
          </w:tcPr>
          <w:p w14:paraId="16ED09C6" w14:textId="77777777" w:rsidR="00CA474D" w:rsidRPr="004D4C8E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E9CA9F4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7B30B1E1" w14:textId="77777777" w:rsidR="00CA474D" w:rsidRPr="004D4C8E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16250671" w14:textId="77777777" w:rsidR="00CA474D" w:rsidRPr="004D4C8E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574E0B7" w14:textId="77777777" w:rsidR="00CA474D" w:rsidRPr="004D4C8E" w:rsidRDefault="00F03E66" w:rsidP="00520064">
            <w:pPr>
              <w:jc w:val="center"/>
              <w:rPr>
                <w:b/>
                <w:sz w:val="22"/>
                <w:szCs w:val="22"/>
              </w:rPr>
            </w:pPr>
            <w:r w:rsidRPr="004D4C8E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29" w:type="dxa"/>
            <w:gridSpan w:val="2"/>
            <w:vAlign w:val="center"/>
          </w:tcPr>
          <w:p w14:paraId="0FDD80C9" w14:textId="77777777" w:rsidR="00CA474D" w:rsidRPr="004D4C8E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3FA24A41" w14:textId="77777777" w:rsidR="00CA474D" w:rsidRPr="004D4C8E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0077209" w14:textId="77777777" w:rsidR="00CA474D" w:rsidRPr="004D4C8E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CAE99C6" w14:textId="77777777" w:rsidR="00CA474D" w:rsidRPr="004D4C8E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7490"/>
      </w:tblGrid>
      <w:tr w:rsidR="00287367" w:rsidRPr="004D4C8E" w14:paraId="72C79587" w14:textId="77777777" w:rsidTr="00851DB0">
        <w:tc>
          <w:tcPr>
            <w:tcW w:w="2518" w:type="dxa"/>
            <w:tcBorders>
              <w:top w:val="single" w:sz="12" w:space="0" w:color="auto"/>
            </w:tcBorders>
            <w:vAlign w:val="center"/>
          </w:tcPr>
          <w:p w14:paraId="014E36CC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90" w:type="dxa"/>
            <w:tcBorders>
              <w:top w:val="single" w:sz="12" w:space="0" w:color="auto"/>
            </w:tcBorders>
            <w:vAlign w:val="center"/>
          </w:tcPr>
          <w:p w14:paraId="3098D8F2" w14:textId="77777777" w:rsidR="00CA474D" w:rsidRPr="004D4C8E" w:rsidRDefault="00F03E66" w:rsidP="007B1F12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dr </w:t>
            </w:r>
            <w:r w:rsidR="007B1F12">
              <w:rPr>
                <w:sz w:val="22"/>
                <w:szCs w:val="22"/>
              </w:rPr>
              <w:t>Mariusz Darabasz</w:t>
            </w:r>
          </w:p>
        </w:tc>
      </w:tr>
      <w:tr w:rsidR="00287367" w:rsidRPr="004D4C8E" w14:paraId="107CCDDD" w14:textId="77777777" w:rsidTr="00851DB0">
        <w:tc>
          <w:tcPr>
            <w:tcW w:w="2518" w:type="dxa"/>
            <w:vAlign w:val="center"/>
          </w:tcPr>
          <w:p w14:paraId="6DC04AAC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Prowadzący zajęcia</w:t>
            </w:r>
          </w:p>
        </w:tc>
        <w:tc>
          <w:tcPr>
            <w:tcW w:w="7490" w:type="dxa"/>
            <w:vAlign w:val="center"/>
          </w:tcPr>
          <w:p w14:paraId="04FD9D00" w14:textId="77777777" w:rsidR="00CA474D" w:rsidRPr="004D4C8E" w:rsidRDefault="00F03E66" w:rsidP="007B1F12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dr </w:t>
            </w:r>
            <w:r w:rsidR="007B1F12">
              <w:rPr>
                <w:sz w:val="22"/>
                <w:szCs w:val="22"/>
              </w:rPr>
              <w:t>Mariusz Darabasz</w:t>
            </w:r>
          </w:p>
        </w:tc>
      </w:tr>
      <w:tr w:rsidR="00287367" w:rsidRPr="004D4C8E" w14:paraId="2992E907" w14:textId="77777777" w:rsidTr="00851DB0">
        <w:tc>
          <w:tcPr>
            <w:tcW w:w="2518" w:type="dxa"/>
            <w:vAlign w:val="center"/>
          </w:tcPr>
          <w:p w14:paraId="1EF247FE" w14:textId="77777777" w:rsidR="00CA474D" w:rsidRPr="004D4C8E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90" w:type="dxa"/>
            <w:vAlign w:val="center"/>
          </w:tcPr>
          <w:p w14:paraId="4FC0914C" w14:textId="77777777" w:rsidR="00CA474D" w:rsidRPr="004D4C8E" w:rsidRDefault="00F03E66" w:rsidP="00616440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Celem przedmiotu jest </w:t>
            </w:r>
            <w:r w:rsidR="0092496E" w:rsidRPr="004D4C8E">
              <w:rPr>
                <w:sz w:val="22"/>
                <w:szCs w:val="22"/>
              </w:rPr>
              <w:t>przekazanie</w:t>
            </w:r>
            <w:r w:rsidRPr="004D4C8E">
              <w:rPr>
                <w:sz w:val="22"/>
                <w:szCs w:val="22"/>
              </w:rPr>
              <w:t xml:space="preserve"> wiedzy </w:t>
            </w:r>
            <w:r w:rsidR="0092496E" w:rsidRPr="004D4C8E">
              <w:rPr>
                <w:sz w:val="22"/>
                <w:szCs w:val="22"/>
              </w:rPr>
              <w:t xml:space="preserve">dotyczącej cech funkcjonalnych </w:t>
            </w:r>
            <w:r w:rsidR="00616440" w:rsidRPr="004D4C8E">
              <w:rPr>
                <w:sz w:val="22"/>
                <w:szCs w:val="22"/>
              </w:rPr>
              <w:t>rozwiązań</w:t>
            </w:r>
            <w:r w:rsidR="0092496E" w:rsidRPr="004D4C8E">
              <w:rPr>
                <w:sz w:val="22"/>
                <w:szCs w:val="22"/>
              </w:rPr>
              <w:t xml:space="preserve"> handlu elektronicznego, korzyści ze stosowania tychże </w:t>
            </w:r>
            <w:r w:rsidR="00616440" w:rsidRPr="004D4C8E">
              <w:rPr>
                <w:sz w:val="22"/>
                <w:szCs w:val="22"/>
              </w:rPr>
              <w:t>rozwiązań</w:t>
            </w:r>
            <w:r w:rsidR="0092496E" w:rsidRPr="004D4C8E">
              <w:rPr>
                <w:sz w:val="22"/>
                <w:szCs w:val="22"/>
              </w:rPr>
              <w:t xml:space="preserve">, jak </w:t>
            </w:r>
            <w:r w:rsidRPr="004D4C8E">
              <w:rPr>
                <w:sz w:val="22"/>
                <w:szCs w:val="22"/>
              </w:rPr>
              <w:t xml:space="preserve">i </w:t>
            </w:r>
            <w:r w:rsidR="0092496E" w:rsidRPr="004D4C8E">
              <w:rPr>
                <w:sz w:val="22"/>
                <w:szCs w:val="22"/>
              </w:rPr>
              <w:t xml:space="preserve">wykształcenie </w:t>
            </w:r>
            <w:r w:rsidRPr="004D4C8E">
              <w:rPr>
                <w:sz w:val="22"/>
                <w:szCs w:val="22"/>
              </w:rPr>
              <w:t xml:space="preserve">umiejętności </w:t>
            </w:r>
            <w:r w:rsidR="0092496E" w:rsidRPr="004D4C8E">
              <w:rPr>
                <w:sz w:val="22"/>
                <w:szCs w:val="22"/>
              </w:rPr>
              <w:t>z zakresu</w:t>
            </w:r>
            <w:r w:rsidRPr="004D4C8E">
              <w:rPr>
                <w:sz w:val="22"/>
                <w:szCs w:val="22"/>
              </w:rPr>
              <w:t xml:space="preserve"> </w:t>
            </w:r>
            <w:r w:rsidR="0092496E" w:rsidRPr="004D4C8E">
              <w:rPr>
                <w:sz w:val="22"/>
                <w:szCs w:val="22"/>
              </w:rPr>
              <w:t xml:space="preserve">wykorzystania </w:t>
            </w:r>
            <w:r w:rsidR="00616440" w:rsidRPr="004D4C8E">
              <w:rPr>
                <w:sz w:val="22"/>
                <w:szCs w:val="22"/>
              </w:rPr>
              <w:t>rozwiązań</w:t>
            </w:r>
            <w:r w:rsidR="0092496E" w:rsidRPr="004D4C8E">
              <w:rPr>
                <w:sz w:val="22"/>
                <w:szCs w:val="22"/>
              </w:rPr>
              <w:t xml:space="preserve"> handlu elektronicznego </w:t>
            </w:r>
            <w:r w:rsidR="008D20D1" w:rsidRPr="004D4C8E">
              <w:rPr>
                <w:sz w:val="22"/>
                <w:szCs w:val="22"/>
              </w:rPr>
              <w:t xml:space="preserve">(e-commerce) </w:t>
            </w:r>
            <w:r w:rsidR="0092496E" w:rsidRPr="004D4C8E">
              <w:rPr>
                <w:sz w:val="22"/>
                <w:szCs w:val="22"/>
              </w:rPr>
              <w:t>w praktyce</w:t>
            </w:r>
            <w:r w:rsidR="007B1F12">
              <w:rPr>
                <w:sz w:val="22"/>
                <w:szCs w:val="22"/>
              </w:rPr>
              <w:t>.</w:t>
            </w:r>
          </w:p>
        </w:tc>
      </w:tr>
      <w:tr w:rsidR="00287367" w:rsidRPr="004D4C8E" w14:paraId="4F54B3FE" w14:textId="77777777" w:rsidTr="00851DB0">
        <w:tc>
          <w:tcPr>
            <w:tcW w:w="2518" w:type="dxa"/>
            <w:tcBorders>
              <w:bottom w:val="single" w:sz="12" w:space="0" w:color="auto"/>
            </w:tcBorders>
            <w:vAlign w:val="center"/>
          </w:tcPr>
          <w:p w14:paraId="040271E9" w14:textId="77777777" w:rsidR="00CA474D" w:rsidRPr="004D4C8E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Wymagania wstępne</w:t>
            </w:r>
          </w:p>
        </w:tc>
        <w:tc>
          <w:tcPr>
            <w:tcW w:w="7490" w:type="dxa"/>
            <w:tcBorders>
              <w:bottom w:val="single" w:sz="12" w:space="0" w:color="auto"/>
            </w:tcBorders>
            <w:vAlign w:val="center"/>
          </w:tcPr>
          <w:p w14:paraId="6CD8AC3E" w14:textId="77777777" w:rsidR="00CA474D" w:rsidRPr="004D4C8E" w:rsidRDefault="00F03E66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Brak wymagań wstępnych</w:t>
            </w:r>
          </w:p>
        </w:tc>
      </w:tr>
    </w:tbl>
    <w:p w14:paraId="7F89FFA5" w14:textId="77777777" w:rsidR="00CA474D" w:rsidRPr="004D4C8E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287367" w:rsidRPr="004D4C8E" w14:paraId="5724846E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C215E1E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b/>
                <w:sz w:val="22"/>
                <w:szCs w:val="22"/>
              </w:rPr>
              <w:t>EFEKTY UCZENIA SIĘ</w:t>
            </w:r>
          </w:p>
        </w:tc>
      </w:tr>
      <w:tr w:rsidR="00287367" w:rsidRPr="004D4C8E" w14:paraId="7DAACA3B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EF96094" w14:textId="77777777" w:rsidR="00CA474D" w:rsidRPr="004D4C8E" w:rsidRDefault="00CA474D" w:rsidP="0052006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FFAE7D5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C9698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Kod kierunkowego efektu </w:t>
            </w:r>
          </w:p>
          <w:p w14:paraId="5D4A123E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uczenia się</w:t>
            </w:r>
          </w:p>
        </w:tc>
      </w:tr>
      <w:tr w:rsidR="009E1DD4" w:rsidRPr="004D4C8E" w14:paraId="1539DCAD" w14:textId="77777777" w:rsidTr="009E1DD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1D475A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4D4C8E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6FC5F" w14:textId="77777777" w:rsidR="009E1DD4" w:rsidRPr="004D4C8E" w:rsidRDefault="009E1DD4" w:rsidP="009E1DD4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A4411">
              <w:rPr>
                <w:rFonts w:ascii="Times New Roman" w:hAnsi="Times New Roman"/>
                <w:sz w:val="22"/>
                <w:szCs w:val="22"/>
                <w:lang w:eastAsia="en-US"/>
              </w:rPr>
              <w:t>Ma pogłębioną wiedzę w zakresie</w:t>
            </w:r>
            <w:r w:rsidRPr="004D4C8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menedżerskich, ekonomicznych, prawnych i innych uwarunkowań działań dotyczących podmiotów gospodarczych w obszarze handlu elektronicznego (e-commerce)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4C9697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K2P_W01</w:t>
            </w:r>
          </w:p>
        </w:tc>
      </w:tr>
      <w:tr w:rsidR="009E1DD4" w:rsidRPr="004D4C8E" w14:paraId="513BDA84" w14:textId="77777777" w:rsidTr="009E1DD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D386B4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4D4C8E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E395E4" w14:textId="77777777" w:rsidR="009E1DD4" w:rsidRPr="004D4C8E" w:rsidRDefault="009E1DD4" w:rsidP="009E1DD4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A4411">
              <w:rPr>
                <w:rFonts w:ascii="Times New Roman" w:hAnsi="Times New Roman"/>
                <w:sz w:val="22"/>
                <w:szCs w:val="22"/>
                <w:lang w:eastAsia="en-US"/>
              </w:rPr>
              <w:t>Ma pogłębioną wiedzę w zakresie</w:t>
            </w:r>
            <w:r w:rsidRPr="004D4C8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metod, technik, systemów informacyjnych i narzędzi cyfrowych wykorzystywanych w handlu elektronicznym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FA2A77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K2P_W12</w:t>
            </w:r>
          </w:p>
        </w:tc>
      </w:tr>
      <w:tr w:rsidR="009E1DD4" w:rsidRPr="004D4C8E" w14:paraId="206530CA" w14:textId="77777777" w:rsidTr="009E1DD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3AD824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4D4C8E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829CEA" w14:textId="77777777" w:rsidR="009E1DD4" w:rsidRPr="004D4C8E" w:rsidRDefault="009E1DD4" w:rsidP="009E1DD4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A4411">
              <w:rPr>
                <w:sz w:val="22"/>
                <w:szCs w:val="22"/>
                <w:lang w:eastAsia="en-US"/>
              </w:rPr>
              <w:t>Potrafi</w:t>
            </w:r>
            <w:r w:rsidRPr="004D4C8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zidentyfikować i rozwiązać konkretny problem występujący w zakresie handlu elektronicznego, a także dokonać krytycznej oceny skuteczności proponowanych rozwiązań oraz konsekwencji ich wdrożenia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CAB3EB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K2P_U03</w:t>
            </w:r>
          </w:p>
        </w:tc>
      </w:tr>
      <w:tr w:rsidR="009E1DD4" w:rsidRPr="004D4C8E" w14:paraId="6F6EBDD0" w14:textId="77777777" w:rsidTr="009E1DD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0D76DE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4D4C8E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961969" w14:textId="77777777" w:rsidR="009E1DD4" w:rsidRPr="004D4C8E" w:rsidRDefault="009E1DD4" w:rsidP="009E1DD4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A4411">
              <w:rPr>
                <w:sz w:val="22"/>
                <w:szCs w:val="22"/>
                <w:lang w:eastAsia="en-US"/>
              </w:rPr>
              <w:t>Potrafi</w:t>
            </w:r>
            <w:r w:rsidRPr="004D4C8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posługiwać się technikami informacyjno-komunikacyjnymi właściwymi do realizacji zadań typowych dla działalności w obszarze handlu elektronicznego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59A72A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K2P_U09</w:t>
            </w:r>
          </w:p>
        </w:tc>
      </w:tr>
      <w:tr w:rsidR="009E1DD4" w:rsidRPr="004D4C8E" w14:paraId="2265CFDB" w14:textId="77777777" w:rsidTr="009E1DD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74C050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4D4C8E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027855" w14:textId="77777777" w:rsidR="009E1DD4" w:rsidRPr="004D4C8E" w:rsidRDefault="009E1DD4" w:rsidP="009E1DD4">
            <w:pPr>
              <w:jc w:val="both"/>
              <w:rPr>
                <w:sz w:val="22"/>
                <w:szCs w:val="22"/>
              </w:rPr>
            </w:pPr>
            <w:r w:rsidRPr="00BA4411">
              <w:rPr>
                <w:sz w:val="22"/>
                <w:szCs w:val="22"/>
              </w:rPr>
              <w:t>Jest gotów do</w:t>
            </w:r>
            <w:r w:rsidRPr="004D4C8E">
              <w:rPr>
                <w:sz w:val="22"/>
                <w:szCs w:val="22"/>
              </w:rPr>
              <w:t xml:space="preserve"> obiektywnego określania priorytetów dla zespołu służących realizacji określonego zadania w organizacji z zakresu handlu elektronicznego, a także identyfikowania szans rozwoju różnych typów organizacji w otoczeniu bliższym i dalszym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F225B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K2P_K03</w:t>
            </w:r>
          </w:p>
        </w:tc>
      </w:tr>
      <w:tr w:rsidR="009E1DD4" w:rsidRPr="004D4C8E" w14:paraId="1FA035CA" w14:textId="77777777" w:rsidTr="009E1DD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6E3D362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4D4C8E">
              <w:rPr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3133BC" w14:textId="77777777" w:rsidR="009E1DD4" w:rsidRPr="004D4C8E" w:rsidRDefault="009E1DD4" w:rsidP="009E1DD4">
            <w:pPr>
              <w:jc w:val="both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Jest świadomy konieczności odpowiedzialnego pełnienia ról zawodowych w tym szczególnie kierowniczych, podtrzymywania etosu zawodu, przestrzegania i rozwijania zasad etyki zawodowej i działania na rzecz przestrzegania tych zasad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9AAB08" w14:textId="77777777" w:rsidR="009E1DD4" w:rsidRPr="004D4C8E" w:rsidRDefault="009E1DD4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K2P_K05</w:t>
            </w:r>
          </w:p>
        </w:tc>
      </w:tr>
    </w:tbl>
    <w:p w14:paraId="603C3EBA" w14:textId="77777777" w:rsidR="00CA474D" w:rsidRPr="004D4C8E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287367" w:rsidRPr="004D4C8E" w14:paraId="52DA4980" w14:textId="77777777" w:rsidTr="00C61570">
        <w:tc>
          <w:tcPr>
            <w:tcW w:w="10008" w:type="dxa"/>
            <w:vAlign w:val="center"/>
          </w:tcPr>
          <w:p w14:paraId="023F5631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b/>
                <w:sz w:val="22"/>
                <w:szCs w:val="22"/>
              </w:rPr>
              <w:t>TREŚCI PROGRAMOWE</w:t>
            </w:r>
          </w:p>
        </w:tc>
      </w:tr>
      <w:tr w:rsidR="00287367" w:rsidRPr="004D4C8E" w14:paraId="651DD54B" w14:textId="77777777" w:rsidTr="00C61570">
        <w:tc>
          <w:tcPr>
            <w:tcW w:w="10008" w:type="dxa"/>
            <w:shd w:val="pct15" w:color="auto" w:fill="FFFFFF"/>
          </w:tcPr>
          <w:p w14:paraId="1B429A15" w14:textId="77777777" w:rsidR="00CA474D" w:rsidRPr="004D4C8E" w:rsidRDefault="00CA474D" w:rsidP="00520064">
            <w:pPr>
              <w:pStyle w:val="Nagwek1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Laboratorium</w:t>
            </w:r>
          </w:p>
        </w:tc>
      </w:tr>
      <w:tr w:rsidR="00287367" w:rsidRPr="004D4C8E" w14:paraId="5EB93534" w14:textId="77777777" w:rsidTr="00C61570">
        <w:tc>
          <w:tcPr>
            <w:tcW w:w="10008" w:type="dxa"/>
          </w:tcPr>
          <w:p w14:paraId="448C8AE4" w14:textId="77777777" w:rsidR="00CA474D" w:rsidRPr="001E4248" w:rsidRDefault="001E4248" w:rsidP="001E4248">
            <w:pPr>
              <w:spacing w:line="276" w:lineRule="auto"/>
              <w:rPr>
                <w:sz w:val="22"/>
                <w:szCs w:val="22"/>
              </w:rPr>
            </w:pPr>
            <w:r w:rsidRPr="001E4248">
              <w:rPr>
                <w:sz w:val="22"/>
                <w:szCs w:val="22"/>
              </w:rPr>
              <w:t>Uwarunkowania prawne handlu elektronicznego w Polsce – różnice w stosunku do sprzedaży stacjonarnej; Prawa konsumenta w e-sklepie - różnice w stosunku do sprzedaży stacjonarnej; Biznesowe i praktyczne aspekty wyboru oprogramowania e-commerce; Zatowarowanie i polityka magazynowa w e-commerce – zgodnie z zasadami Lean Startup; Metody dostaw w e-commerce; Metody płatności w e-sklepie; RODO w sklepie internetowym; Księgowe aspekty prowadzenia sklepu internetowego; Dropshipping, czyli sklep bez towaru; Alternatywne metody dystrybucji e-commerce (Cross-docking, Fullfilment).</w:t>
            </w:r>
          </w:p>
        </w:tc>
      </w:tr>
    </w:tbl>
    <w:p w14:paraId="023AE6B5" w14:textId="77777777" w:rsidR="00CA474D" w:rsidRPr="004D4C8E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287367" w:rsidRPr="004D4C8E" w14:paraId="50F457C4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8B166ED" w14:textId="77777777" w:rsidR="00F03E66" w:rsidRPr="004D4C8E" w:rsidRDefault="00F03E66" w:rsidP="00F03E66">
            <w:pPr>
              <w:spacing w:before="120" w:after="120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38C65C48" w14:textId="77777777" w:rsidR="0092496E" w:rsidRPr="004D4C8E" w:rsidRDefault="0092496E" w:rsidP="0092496E">
            <w:pPr>
              <w:ind w:left="323" w:hanging="323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1. Tymoteusz Doligalski</w:t>
            </w:r>
            <w:r w:rsidR="00392B9C">
              <w:rPr>
                <w:sz w:val="22"/>
                <w:szCs w:val="22"/>
              </w:rPr>
              <w:t xml:space="preserve"> (Red.) </w:t>
            </w:r>
            <w:r w:rsidRPr="00392B9C">
              <w:rPr>
                <w:i/>
                <w:sz w:val="22"/>
                <w:szCs w:val="22"/>
              </w:rPr>
              <w:t>Modele biznesu w Internecie</w:t>
            </w:r>
            <w:r w:rsidRPr="004D4C8E">
              <w:rPr>
                <w:sz w:val="22"/>
                <w:szCs w:val="22"/>
              </w:rPr>
              <w:t>, PWN, 2018</w:t>
            </w:r>
            <w:r w:rsidR="008D20D1" w:rsidRPr="004D4C8E">
              <w:rPr>
                <w:sz w:val="22"/>
                <w:szCs w:val="22"/>
              </w:rPr>
              <w:t>.</w:t>
            </w:r>
          </w:p>
          <w:p w14:paraId="2CCEF9E5" w14:textId="77777777" w:rsidR="0092496E" w:rsidRPr="004D4C8E" w:rsidRDefault="00392B9C" w:rsidP="0092496E">
            <w:pPr>
              <w:ind w:left="323" w:hanging="3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Justyna Skorupska </w:t>
            </w:r>
            <w:r w:rsidR="0092496E" w:rsidRPr="00392B9C">
              <w:rPr>
                <w:i/>
                <w:sz w:val="22"/>
                <w:szCs w:val="22"/>
              </w:rPr>
              <w:t>E-commerce</w:t>
            </w:r>
            <w:r w:rsidRPr="00392B9C">
              <w:rPr>
                <w:i/>
                <w:sz w:val="22"/>
                <w:szCs w:val="22"/>
              </w:rPr>
              <w:t>: strategia-zarządzanie-finanse</w:t>
            </w:r>
            <w:r w:rsidR="0092496E" w:rsidRPr="00392B9C">
              <w:rPr>
                <w:i/>
                <w:sz w:val="22"/>
                <w:szCs w:val="22"/>
              </w:rPr>
              <w:t>,</w:t>
            </w:r>
            <w:r w:rsidR="0092496E" w:rsidRPr="004D4C8E">
              <w:rPr>
                <w:sz w:val="22"/>
                <w:szCs w:val="22"/>
              </w:rPr>
              <w:t xml:space="preserve"> PWN, 2017</w:t>
            </w:r>
            <w:r w:rsidR="008D20D1" w:rsidRPr="004D4C8E">
              <w:rPr>
                <w:sz w:val="22"/>
                <w:szCs w:val="22"/>
              </w:rPr>
              <w:t>.</w:t>
            </w:r>
          </w:p>
          <w:p w14:paraId="1B558176" w14:textId="77777777" w:rsidR="00CB7E50" w:rsidRPr="004D4C8E" w:rsidRDefault="00392B9C" w:rsidP="0092496E">
            <w:pPr>
              <w:ind w:left="323" w:hanging="3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Piotr Karwatka i inni: </w:t>
            </w:r>
            <w:r w:rsidR="0092496E" w:rsidRPr="00392B9C">
              <w:rPr>
                <w:i/>
                <w:sz w:val="22"/>
                <w:szCs w:val="22"/>
              </w:rPr>
              <w:t>Technologia w</w:t>
            </w:r>
            <w:r w:rsidR="00C61570" w:rsidRPr="00392B9C">
              <w:rPr>
                <w:i/>
                <w:sz w:val="22"/>
                <w:szCs w:val="22"/>
              </w:rPr>
              <w:t xml:space="preserve"> e-commerce: Teoria i praktyka</w:t>
            </w:r>
            <w:r w:rsidR="00C61570" w:rsidRPr="004D4C8E">
              <w:rPr>
                <w:sz w:val="22"/>
                <w:szCs w:val="22"/>
              </w:rPr>
              <w:t xml:space="preserve">. </w:t>
            </w:r>
            <w:r w:rsidR="0092496E" w:rsidRPr="004D4C8E">
              <w:rPr>
                <w:sz w:val="22"/>
                <w:szCs w:val="22"/>
              </w:rPr>
              <w:t>Poradnik menedżera", Helion, 2013.</w:t>
            </w:r>
          </w:p>
          <w:p w14:paraId="3A545958" w14:textId="77777777" w:rsidR="00F03E66" w:rsidRPr="004D4C8E" w:rsidRDefault="0092496E" w:rsidP="00F03E66">
            <w:pPr>
              <w:ind w:left="323" w:hanging="323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4. </w:t>
            </w:r>
            <w:r w:rsidR="00CB7E50" w:rsidRPr="004D4C8E">
              <w:rPr>
                <w:sz w:val="22"/>
                <w:szCs w:val="22"/>
              </w:rPr>
              <w:t>Dokumentacja oprogramowania używanego podczas zajęć laboratoryjnych</w:t>
            </w:r>
            <w:r w:rsidR="008D20D1" w:rsidRPr="004D4C8E">
              <w:rPr>
                <w:sz w:val="22"/>
                <w:szCs w:val="22"/>
              </w:rPr>
              <w:t>.</w:t>
            </w:r>
          </w:p>
        </w:tc>
      </w:tr>
      <w:tr w:rsidR="00287367" w:rsidRPr="004D4C8E" w14:paraId="779C5A94" w14:textId="77777777" w:rsidTr="00520064">
        <w:tc>
          <w:tcPr>
            <w:tcW w:w="2660" w:type="dxa"/>
          </w:tcPr>
          <w:p w14:paraId="48D7C907" w14:textId="77777777" w:rsidR="00F03E66" w:rsidRPr="004D4C8E" w:rsidRDefault="00F03E66" w:rsidP="00F03E66">
            <w:pPr>
              <w:spacing w:before="120" w:after="120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1947EEAE" w14:textId="77777777" w:rsidR="00F03E66" w:rsidRPr="004D4C8E" w:rsidRDefault="00F03E66" w:rsidP="00F03E66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Materiały pomocnicze do zajęć przygotowane i udostępnione przez prowadzącego zajęcia.</w:t>
            </w:r>
          </w:p>
        </w:tc>
      </w:tr>
      <w:tr w:rsidR="00287367" w:rsidRPr="004D4C8E" w14:paraId="5442C081" w14:textId="77777777" w:rsidTr="001E7793">
        <w:tc>
          <w:tcPr>
            <w:tcW w:w="2660" w:type="dxa"/>
          </w:tcPr>
          <w:p w14:paraId="444BEA02" w14:textId="77777777" w:rsidR="00F03E66" w:rsidRPr="004D4C8E" w:rsidRDefault="00F03E66" w:rsidP="00F03E66">
            <w:pPr>
              <w:spacing w:before="120" w:after="120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Metody kształcenia</w:t>
            </w:r>
            <w:r w:rsidR="00BA4411">
              <w:rPr>
                <w:sz w:val="22"/>
                <w:szCs w:val="22"/>
              </w:rPr>
              <w:t xml:space="preserve"> </w:t>
            </w:r>
            <w:r w:rsidR="00BA4411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  <w:vAlign w:val="center"/>
          </w:tcPr>
          <w:p w14:paraId="2F5D2D83" w14:textId="77777777" w:rsidR="001E4248" w:rsidRDefault="001E4248" w:rsidP="00F03E66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Metody podające (dyskusje, objaśnienia)</w:t>
            </w:r>
            <w:r w:rsidR="00FE6F14">
              <w:rPr>
                <w:sz w:val="22"/>
                <w:szCs w:val="22"/>
              </w:rPr>
              <w:t>.</w:t>
            </w:r>
          </w:p>
          <w:p w14:paraId="24A7CBD0" w14:textId="77777777" w:rsidR="00F03E66" w:rsidRPr="004D4C8E" w:rsidRDefault="00F03E66" w:rsidP="00FE6F1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Metody praktyczne (studium przypadków z zakresu </w:t>
            </w:r>
            <w:r w:rsidR="001E4248">
              <w:rPr>
                <w:sz w:val="22"/>
                <w:szCs w:val="22"/>
              </w:rPr>
              <w:t>funkcjonowania e-commerce)</w:t>
            </w:r>
            <w:r w:rsidR="00FE6F14">
              <w:rPr>
                <w:sz w:val="22"/>
                <w:szCs w:val="22"/>
              </w:rPr>
              <w:t>.</w:t>
            </w:r>
          </w:p>
        </w:tc>
      </w:tr>
      <w:tr w:rsidR="00BA4411" w:rsidRPr="004D4C8E" w14:paraId="57905899" w14:textId="77777777" w:rsidTr="001E7793">
        <w:tc>
          <w:tcPr>
            <w:tcW w:w="2660" w:type="dxa"/>
          </w:tcPr>
          <w:p w14:paraId="1FDFFBD1" w14:textId="77777777" w:rsidR="00BA4411" w:rsidRPr="0043256D" w:rsidRDefault="00BA4411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6ECC4A6E" w14:textId="77777777" w:rsidR="00BA4411" w:rsidRPr="0043256D" w:rsidRDefault="00BA4411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2E503F12" w14:textId="77777777" w:rsidR="00BA4411" w:rsidRPr="0043256D" w:rsidRDefault="00BA4411" w:rsidP="002750BE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nie dotyczy</w:t>
            </w:r>
          </w:p>
        </w:tc>
      </w:tr>
    </w:tbl>
    <w:p w14:paraId="57A3D539" w14:textId="77777777" w:rsidR="00CA474D" w:rsidRPr="004D4C8E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287367" w:rsidRPr="004D4C8E" w14:paraId="0FAF83B8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37DE46" w14:textId="77777777" w:rsidR="00CA474D" w:rsidRPr="004D4C8E" w:rsidRDefault="00CA474D" w:rsidP="0052006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156F2DA" w14:textId="77777777" w:rsidR="00CA474D" w:rsidRPr="004D4C8E" w:rsidRDefault="00CA474D" w:rsidP="009E1DD4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Nr efektu uczenia się/grupy efektów</w:t>
            </w:r>
          </w:p>
        </w:tc>
      </w:tr>
      <w:tr w:rsidR="00287367" w:rsidRPr="004D4C8E" w14:paraId="320AE6BE" w14:textId="77777777" w:rsidTr="000F566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B5CDA3F" w14:textId="77777777" w:rsidR="00153D71" w:rsidRPr="00ED58BE" w:rsidRDefault="009B4E67" w:rsidP="009B4E67">
            <w:pPr>
              <w:rPr>
                <w:sz w:val="22"/>
                <w:szCs w:val="22"/>
              </w:rPr>
            </w:pPr>
            <w:r w:rsidRPr="00ED58BE">
              <w:rPr>
                <w:sz w:val="22"/>
                <w:szCs w:val="22"/>
              </w:rPr>
              <w:t xml:space="preserve">Przygotowanie i prezentacja: </w:t>
            </w:r>
            <w:r w:rsidR="001E4248" w:rsidRPr="00ED58BE">
              <w:rPr>
                <w:sz w:val="22"/>
                <w:szCs w:val="22"/>
              </w:rPr>
              <w:t xml:space="preserve"> regulaminu </w:t>
            </w:r>
            <w:r w:rsidRPr="00ED58BE">
              <w:rPr>
                <w:sz w:val="22"/>
                <w:szCs w:val="22"/>
              </w:rPr>
              <w:t>e-</w:t>
            </w:r>
            <w:r w:rsidR="001E4248" w:rsidRPr="00ED58BE">
              <w:rPr>
                <w:sz w:val="22"/>
                <w:szCs w:val="22"/>
              </w:rPr>
              <w:t xml:space="preserve">sklepu </w:t>
            </w:r>
            <w:r w:rsidRPr="00ED58BE">
              <w:rPr>
                <w:sz w:val="22"/>
                <w:szCs w:val="22"/>
              </w:rPr>
              <w:t>, zasad reklamacji i zasad zwrotów 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42D89C4" w14:textId="77777777" w:rsidR="00153D71" w:rsidRPr="004D4C8E" w:rsidRDefault="00153D71" w:rsidP="00153D71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0</w:t>
            </w:r>
            <w:r w:rsidR="00C73F96" w:rsidRPr="004D4C8E">
              <w:rPr>
                <w:sz w:val="22"/>
                <w:szCs w:val="22"/>
              </w:rPr>
              <w:t>1</w:t>
            </w:r>
            <w:r w:rsidR="009B4E67">
              <w:rPr>
                <w:sz w:val="22"/>
                <w:szCs w:val="22"/>
              </w:rPr>
              <w:t>, 02, 06</w:t>
            </w:r>
          </w:p>
        </w:tc>
      </w:tr>
      <w:tr w:rsidR="001E4248" w:rsidRPr="004D4C8E" w14:paraId="4C385AC1" w14:textId="77777777" w:rsidTr="000F566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742C5E3" w14:textId="77777777" w:rsidR="001E4248" w:rsidRPr="00ED58BE" w:rsidRDefault="00ED58BE" w:rsidP="00ED58BE">
            <w:pPr>
              <w:rPr>
                <w:sz w:val="22"/>
                <w:szCs w:val="22"/>
              </w:rPr>
            </w:pPr>
            <w:r w:rsidRPr="00ED58BE">
              <w:rPr>
                <w:sz w:val="22"/>
                <w:szCs w:val="22"/>
              </w:rPr>
              <w:t xml:space="preserve">Opracowanie </w:t>
            </w:r>
            <w:r>
              <w:rPr>
                <w:sz w:val="22"/>
                <w:szCs w:val="22"/>
              </w:rPr>
              <w:t xml:space="preserve">projektu </w:t>
            </w:r>
            <w:r w:rsidRPr="00ED58BE">
              <w:rPr>
                <w:sz w:val="22"/>
                <w:szCs w:val="22"/>
              </w:rPr>
              <w:t xml:space="preserve">funkcjonowania e-sklepu (wybór na wybranym przykładzie praktycznym strategii sprzedaży e-commerce, analiza konkurencji, zatowarowanie e-sklepu i polityka magazynowa, wybór metod dostaw),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7AE7E85" w14:textId="77777777" w:rsidR="001E4248" w:rsidRPr="004D4C8E" w:rsidRDefault="00ED58BE" w:rsidP="00153D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03, 04, 05</w:t>
            </w:r>
          </w:p>
        </w:tc>
      </w:tr>
      <w:tr w:rsidR="00287367" w:rsidRPr="004D4C8E" w14:paraId="36D05749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28FE7EEC" w14:textId="77777777" w:rsidR="00153D71" w:rsidRPr="004D4C8E" w:rsidRDefault="00153D71" w:rsidP="00153D71">
            <w:pPr>
              <w:rPr>
                <w:rFonts w:ascii="Arial Narrow" w:hAnsi="Arial Narrow"/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657F149" w14:textId="77777777" w:rsidR="00153D71" w:rsidRPr="004D4C8E" w:rsidRDefault="00CD023D" w:rsidP="00ED58BE">
            <w:pPr>
              <w:rPr>
                <w:rFonts w:ascii="Arial Narrow" w:hAnsi="Arial Narrow"/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Prezentacja</w:t>
            </w:r>
            <w:r w:rsidR="00ED58BE">
              <w:rPr>
                <w:sz w:val="22"/>
                <w:szCs w:val="22"/>
              </w:rPr>
              <w:t xml:space="preserve"> przygotowanego projektu</w:t>
            </w:r>
            <w:r w:rsidR="000D2938">
              <w:rPr>
                <w:sz w:val="22"/>
                <w:szCs w:val="22"/>
              </w:rPr>
              <w:t>.</w:t>
            </w:r>
          </w:p>
        </w:tc>
      </w:tr>
    </w:tbl>
    <w:p w14:paraId="71B15638" w14:textId="77777777" w:rsidR="00CA474D" w:rsidRPr="004D4C8E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843"/>
        <w:gridCol w:w="1820"/>
      </w:tblGrid>
      <w:tr w:rsidR="00287367" w:rsidRPr="004D4C8E" w14:paraId="1086226C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B45A638" w14:textId="77777777" w:rsidR="00CA474D" w:rsidRPr="004D4C8E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  <w:p w14:paraId="7A068031" w14:textId="77777777" w:rsidR="00CA474D" w:rsidRPr="004D4C8E" w:rsidRDefault="00CA474D" w:rsidP="00520064">
            <w:pPr>
              <w:jc w:val="center"/>
              <w:rPr>
                <w:b/>
                <w:sz w:val="22"/>
                <w:szCs w:val="22"/>
              </w:rPr>
            </w:pPr>
            <w:r w:rsidRPr="004D4C8E">
              <w:rPr>
                <w:b/>
                <w:sz w:val="22"/>
                <w:szCs w:val="22"/>
              </w:rPr>
              <w:t>NAKŁAD PRACY STUDENTA</w:t>
            </w:r>
          </w:p>
          <w:p w14:paraId="6670CD70" w14:textId="77777777" w:rsidR="00CA474D" w:rsidRPr="004D4C8E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7367" w:rsidRPr="004D4C8E" w14:paraId="51117EDC" w14:textId="77777777" w:rsidTr="009E1DD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4E34FD2" w14:textId="77777777" w:rsidR="00CA474D" w:rsidRPr="004D4C8E" w:rsidRDefault="00CA474D" w:rsidP="009E1DD4">
            <w:pPr>
              <w:jc w:val="center"/>
              <w:rPr>
                <w:sz w:val="22"/>
                <w:szCs w:val="22"/>
              </w:rPr>
            </w:pPr>
          </w:p>
          <w:p w14:paraId="1F79E2D0" w14:textId="77777777" w:rsidR="00CA474D" w:rsidRPr="004D4C8E" w:rsidRDefault="00CA474D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21FF0FE5" w14:textId="77777777" w:rsidR="00CA474D" w:rsidRPr="004D4C8E" w:rsidRDefault="00CA474D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Liczba godzin</w:t>
            </w:r>
          </w:p>
        </w:tc>
      </w:tr>
      <w:tr w:rsidR="00BA4411" w:rsidRPr="004D4C8E" w14:paraId="25FC6969" w14:textId="77777777" w:rsidTr="009E1DD4">
        <w:trPr>
          <w:trHeight w:val="262"/>
        </w:trPr>
        <w:tc>
          <w:tcPr>
            <w:tcW w:w="5070" w:type="dxa"/>
            <w:vMerge/>
            <w:vAlign w:val="center"/>
          </w:tcPr>
          <w:p w14:paraId="273CA061" w14:textId="77777777" w:rsidR="00BA4411" w:rsidRPr="004D4C8E" w:rsidRDefault="00BA4411" w:rsidP="009E1D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BE176A3" w14:textId="77777777" w:rsidR="00BA4411" w:rsidRPr="004D4C8E" w:rsidRDefault="00BA4411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Ogółem</w:t>
            </w:r>
          </w:p>
        </w:tc>
        <w:tc>
          <w:tcPr>
            <w:tcW w:w="1843" w:type="dxa"/>
            <w:vAlign w:val="center"/>
          </w:tcPr>
          <w:p w14:paraId="73913D67" w14:textId="77777777" w:rsidR="00BA4411" w:rsidRPr="004D4C8E" w:rsidRDefault="00BA4411" w:rsidP="009E1DD4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W tym zajęcia powiązane </w:t>
            </w:r>
            <w:r w:rsidRPr="004D4C8E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25ED91BB" w14:textId="77777777" w:rsidR="00BA4411" w:rsidRPr="00BA4411" w:rsidRDefault="00BA4411" w:rsidP="009E1DD4">
            <w:pPr>
              <w:jc w:val="center"/>
              <w:rPr>
                <w:sz w:val="22"/>
                <w:szCs w:val="22"/>
              </w:rPr>
            </w:pPr>
            <w:r w:rsidRPr="00BA4411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BA4411" w:rsidRPr="004D4C8E" w14:paraId="77945477" w14:textId="77777777" w:rsidTr="009E1DD4">
        <w:trPr>
          <w:trHeight w:val="262"/>
        </w:trPr>
        <w:tc>
          <w:tcPr>
            <w:tcW w:w="5070" w:type="dxa"/>
          </w:tcPr>
          <w:p w14:paraId="5F6496A4" w14:textId="77777777" w:rsidR="00BA4411" w:rsidRPr="004D4C8E" w:rsidRDefault="00BA4411" w:rsidP="00C61570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</w:tcPr>
          <w:p w14:paraId="30F405F1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C94CBC4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-</w:t>
            </w:r>
          </w:p>
        </w:tc>
        <w:tc>
          <w:tcPr>
            <w:tcW w:w="1820" w:type="dxa"/>
          </w:tcPr>
          <w:p w14:paraId="1359D02F" w14:textId="77777777" w:rsidR="00BA4411" w:rsidRPr="004D4C8E" w:rsidRDefault="00BA4411" w:rsidP="00BA4411">
            <w:pPr>
              <w:jc w:val="center"/>
              <w:rPr>
                <w:sz w:val="22"/>
                <w:szCs w:val="22"/>
              </w:rPr>
            </w:pPr>
          </w:p>
        </w:tc>
      </w:tr>
      <w:tr w:rsidR="00BA4411" w:rsidRPr="004D4C8E" w14:paraId="07092F5B" w14:textId="77777777" w:rsidTr="009E1DD4">
        <w:trPr>
          <w:trHeight w:val="262"/>
        </w:trPr>
        <w:tc>
          <w:tcPr>
            <w:tcW w:w="5070" w:type="dxa"/>
          </w:tcPr>
          <w:p w14:paraId="10795EAE" w14:textId="77777777" w:rsidR="00BA4411" w:rsidRPr="004D4C8E" w:rsidRDefault="00BA4411" w:rsidP="00C61570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</w:tcPr>
          <w:p w14:paraId="1B320005" w14:textId="6D338065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8378C3E" w14:textId="6AA8EA5A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360C0ADA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</w:tr>
      <w:tr w:rsidR="00BA4411" w:rsidRPr="004D4C8E" w14:paraId="4EF4B6F3" w14:textId="77777777" w:rsidTr="009E1DD4">
        <w:trPr>
          <w:trHeight w:val="262"/>
        </w:trPr>
        <w:tc>
          <w:tcPr>
            <w:tcW w:w="5070" w:type="dxa"/>
          </w:tcPr>
          <w:p w14:paraId="066A6797" w14:textId="77777777" w:rsidR="00BA4411" w:rsidRPr="004D4C8E" w:rsidRDefault="00BA4411" w:rsidP="00C61570">
            <w:pPr>
              <w:rPr>
                <w:sz w:val="22"/>
                <w:szCs w:val="22"/>
                <w:vertAlign w:val="superscript"/>
              </w:rPr>
            </w:pPr>
            <w:r w:rsidRPr="004D4C8E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</w:tcPr>
          <w:p w14:paraId="3B14C1CE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14:paraId="265BCD49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15</w:t>
            </w:r>
          </w:p>
        </w:tc>
        <w:tc>
          <w:tcPr>
            <w:tcW w:w="1820" w:type="dxa"/>
          </w:tcPr>
          <w:p w14:paraId="2ADF2E01" w14:textId="77777777" w:rsidR="00BA4411" w:rsidRPr="004D4C8E" w:rsidRDefault="00BA4411" w:rsidP="00BA4411">
            <w:pPr>
              <w:jc w:val="center"/>
              <w:rPr>
                <w:sz w:val="22"/>
                <w:szCs w:val="22"/>
              </w:rPr>
            </w:pPr>
          </w:p>
        </w:tc>
      </w:tr>
      <w:tr w:rsidR="00BA4411" w:rsidRPr="004D4C8E" w14:paraId="0B0D7037" w14:textId="77777777" w:rsidTr="009E1DD4">
        <w:trPr>
          <w:trHeight w:val="262"/>
        </w:trPr>
        <w:tc>
          <w:tcPr>
            <w:tcW w:w="5070" w:type="dxa"/>
          </w:tcPr>
          <w:p w14:paraId="1D1B7946" w14:textId="77777777" w:rsidR="00BA4411" w:rsidRPr="004D4C8E" w:rsidRDefault="00BA4411" w:rsidP="00C61570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</w:tcPr>
          <w:p w14:paraId="4208229C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D248CA5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0E3464D8" w14:textId="77777777" w:rsidR="00BA4411" w:rsidRPr="004D4C8E" w:rsidRDefault="00BA4411" w:rsidP="00BA4411">
            <w:pPr>
              <w:jc w:val="center"/>
              <w:rPr>
                <w:sz w:val="22"/>
                <w:szCs w:val="22"/>
              </w:rPr>
            </w:pPr>
          </w:p>
        </w:tc>
      </w:tr>
      <w:tr w:rsidR="00BA4411" w:rsidRPr="004D4C8E" w14:paraId="6AD6DC39" w14:textId="77777777" w:rsidTr="009E1DD4">
        <w:trPr>
          <w:trHeight w:val="262"/>
        </w:trPr>
        <w:tc>
          <w:tcPr>
            <w:tcW w:w="5070" w:type="dxa"/>
          </w:tcPr>
          <w:p w14:paraId="1D9694DF" w14:textId="77777777" w:rsidR="00BA4411" w:rsidRPr="004D4C8E" w:rsidRDefault="00BA4411" w:rsidP="00C61570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Przygotowanie projektu / eseju / itp.</w:t>
            </w:r>
            <w:r w:rsidRPr="004D4C8E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34D9ECE7" w14:textId="77777777" w:rsidR="00BA4411" w:rsidRPr="004D4C8E" w:rsidRDefault="000D2938" w:rsidP="00C61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6F14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14:paraId="2762351C" w14:textId="77777777" w:rsidR="00BA4411" w:rsidRPr="004D4C8E" w:rsidRDefault="000D2938" w:rsidP="00C61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6F14">
              <w:rPr>
                <w:sz w:val="22"/>
                <w:szCs w:val="22"/>
              </w:rPr>
              <w:t>0</w:t>
            </w:r>
          </w:p>
        </w:tc>
        <w:tc>
          <w:tcPr>
            <w:tcW w:w="1820" w:type="dxa"/>
          </w:tcPr>
          <w:p w14:paraId="7D9C28D1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</w:tr>
      <w:tr w:rsidR="00BA4411" w:rsidRPr="004D4C8E" w14:paraId="26FE9A82" w14:textId="77777777" w:rsidTr="009E1DD4">
        <w:trPr>
          <w:trHeight w:val="262"/>
        </w:trPr>
        <w:tc>
          <w:tcPr>
            <w:tcW w:w="5070" w:type="dxa"/>
          </w:tcPr>
          <w:p w14:paraId="4FCB721D" w14:textId="77777777" w:rsidR="00BA4411" w:rsidRPr="004D4C8E" w:rsidRDefault="00BA4411" w:rsidP="00C61570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</w:tcPr>
          <w:p w14:paraId="4AE5A2AB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69E55AE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6349F310" w14:textId="77777777" w:rsidR="00BA4411" w:rsidRPr="004D4C8E" w:rsidRDefault="00BA4411" w:rsidP="00BA4411">
            <w:pPr>
              <w:jc w:val="center"/>
              <w:rPr>
                <w:sz w:val="22"/>
                <w:szCs w:val="22"/>
              </w:rPr>
            </w:pPr>
          </w:p>
        </w:tc>
      </w:tr>
      <w:tr w:rsidR="00BA4411" w:rsidRPr="004D4C8E" w14:paraId="403E83D1" w14:textId="77777777" w:rsidTr="009E1DD4">
        <w:trPr>
          <w:trHeight w:val="262"/>
        </w:trPr>
        <w:tc>
          <w:tcPr>
            <w:tcW w:w="5070" w:type="dxa"/>
          </w:tcPr>
          <w:p w14:paraId="107A4412" w14:textId="77777777" w:rsidR="00BA4411" w:rsidRPr="004D4C8E" w:rsidRDefault="00BA4411" w:rsidP="00C61570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</w:tcPr>
          <w:p w14:paraId="3D922E05" w14:textId="77777777" w:rsidR="00BA4411" w:rsidRPr="004D4C8E" w:rsidRDefault="00ED58BE" w:rsidP="00C61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843" w:type="dxa"/>
          </w:tcPr>
          <w:p w14:paraId="2BFC5A99" w14:textId="6BD18CA3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0B2C5ED3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</w:tr>
      <w:tr w:rsidR="00BA4411" w:rsidRPr="004D4C8E" w14:paraId="5D282D09" w14:textId="77777777" w:rsidTr="009E1DD4">
        <w:trPr>
          <w:trHeight w:val="262"/>
        </w:trPr>
        <w:tc>
          <w:tcPr>
            <w:tcW w:w="5070" w:type="dxa"/>
          </w:tcPr>
          <w:p w14:paraId="3953C77C" w14:textId="77777777" w:rsidR="00BA4411" w:rsidRPr="004D4C8E" w:rsidRDefault="00BA4411" w:rsidP="00C61570">
            <w:pPr>
              <w:rPr>
                <w:sz w:val="22"/>
                <w:szCs w:val="22"/>
              </w:rPr>
            </w:pPr>
            <w:r w:rsidRPr="004D4C8E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</w:tcPr>
          <w:p w14:paraId="5E18C2BA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6F33BE0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6C4CE633" w14:textId="77777777" w:rsidR="00BA4411" w:rsidRPr="004D4C8E" w:rsidRDefault="00BA4411" w:rsidP="00C61570">
            <w:pPr>
              <w:jc w:val="center"/>
              <w:rPr>
                <w:sz w:val="22"/>
                <w:szCs w:val="22"/>
              </w:rPr>
            </w:pPr>
          </w:p>
        </w:tc>
      </w:tr>
      <w:tr w:rsidR="00BA4411" w:rsidRPr="004D4C8E" w14:paraId="1F361A7A" w14:textId="77777777" w:rsidTr="009E1DD4">
        <w:trPr>
          <w:trHeight w:val="262"/>
        </w:trPr>
        <w:tc>
          <w:tcPr>
            <w:tcW w:w="5070" w:type="dxa"/>
          </w:tcPr>
          <w:p w14:paraId="69548B82" w14:textId="77777777" w:rsidR="00BA4411" w:rsidRPr="0043256D" w:rsidRDefault="00BA4411" w:rsidP="002750BE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</w:tcPr>
          <w:p w14:paraId="6B78E0E0" w14:textId="0A699C5D" w:rsidR="00BA4411" w:rsidRPr="000D2938" w:rsidRDefault="00496554" w:rsidP="00F03E6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0D2938" w:rsidRPr="000D2938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843" w:type="dxa"/>
          </w:tcPr>
          <w:p w14:paraId="1757EBBC" w14:textId="5698D58E" w:rsidR="00BA4411" w:rsidRPr="000D2938" w:rsidRDefault="00496554" w:rsidP="00F03E6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25,0</w:t>
            </w:r>
          </w:p>
        </w:tc>
        <w:tc>
          <w:tcPr>
            <w:tcW w:w="1820" w:type="dxa"/>
          </w:tcPr>
          <w:p w14:paraId="22FB569A" w14:textId="77777777" w:rsidR="00BA4411" w:rsidRPr="000D2938" w:rsidRDefault="009E1DD4" w:rsidP="00BA4411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D2938">
              <w:rPr>
                <w:b/>
                <w:sz w:val="22"/>
                <w:szCs w:val="22"/>
              </w:rPr>
              <w:t>0</w:t>
            </w:r>
          </w:p>
        </w:tc>
      </w:tr>
      <w:tr w:rsidR="00BA4411" w:rsidRPr="004D4C8E" w14:paraId="4D3FBFD6" w14:textId="77777777" w:rsidTr="00520064">
        <w:trPr>
          <w:trHeight w:val="236"/>
        </w:trPr>
        <w:tc>
          <w:tcPr>
            <w:tcW w:w="5070" w:type="dxa"/>
            <w:shd w:val="clear" w:color="auto" w:fill="C0C0C0"/>
          </w:tcPr>
          <w:p w14:paraId="79A28D90" w14:textId="77777777" w:rsidR="00BA4411" w:rsidRPr="0043256D" w:rsidRDefault="00BA4411" w:rsidP="002750BE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6C1DC5F2" w14:textId="77777777" w:rsidR="00BA4411" w:rsidRPr="004D4C8E" w:rsidRDefault="00BA4411" w:rsidP="00F03E6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D4C8E">
              <w:rPr>
                <w:b/>
                <w:sz w:val="22"/>
                <w:szCs w:val="22"/>
              </w:rPr>
              <w:t>1</w:t>
            </w:r>
          </w:p>
        </w:tc>
      </w:tr>
      <w:tr w:rsidR="00BA4411" w:rsidRPr="004D4C8E" w14:paraId="75A1D502" w14:textId="77777777" w:rsidTr="00DA58C9">
        <w:trPr>
          <w:trHeight w:val="262"/>
        </w:trPr>
        <w:tc>
          <w:tcPr>
            <w:tcW w:w="5070" w:type="dxa"/>
            <w:shd w:val="clear" w:color="auto" w:fill="C0C0C0"/>
          </w:tcPr>
          <w:p w14:paraId="6F88E7B7" w14:textId="77777777" w:rsidR="00BA4411" w:rsidRPr="000D2938" w:rsidRDefault="00BA4411" w:rsidP="002750BE">
            <w:pPr>
              <w:spacing w:before="60" w:after="60"/>
              <w:jc w:val="both"/>
              <w:rPr>
                <w:b/>
                <w:sz w:val="22"/>
                <w:szCs w:val="22"/>
                <w:vertAlign w:val="superscript"/>
              </w:rPr>
            </w:pPr>
            <w:r w:rsidRPr="000D2938">
              <w:rPr>
                <w:b/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722E4F37" w14:textId="77777777" w:rsidR="00BA4411" w:rsidRPr="000D2938" w:rsidRDefault="00FE6F14" w:rsidP="00FE6F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A4411" w:rsidRPr="000D293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</w:tr>
      <w:tr w:rsidR="00BA4411" w:rsidRPr="004D4C8E" w14:paraId="3AB4270A" w14:textId="77777777" w:rsidTr="00DA58C9">
        <w:trPr>
          <w:trHeight w:val="262"/>
        </w:trPr>
        <w:tc>
          <w:tcPr>
            <w:tcW w:w="5070" w:type="dxa"/>
            <w:shd w:val="clear" w:color="auto" w:fill="C0C0C0"/>
          </w:tcPr>
          <w:p w14:paraId="5C759A72" w14:textId="77777777" w:rsidR="00BA4411" w:rsidRPr="000D2938" w:rsidRDefault="00BA4411" w:rsidP="002750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0D2938">
              <w:rPr>
                <w:b/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6B2F6D6" w14:textId="77777777" w:rsidR="00BA4411" w:rsidRPr="000D2938" w:rsidRDefault="00BA4411" w:rsidP="00DA58C9">
            <w:pPr>
              <w:jc w:val="center"/>
              <w:rPr>
                <w:b/>
                <w:sz w:val="22"/>
                <w:szCs w:val="22"/>
              </w:rPr>
            </w:pPr>
            <w:r w:rsidRPr="000D2938">
              <w:rPr>
                <w:b/>
                <w:sz w:val="22"/>
                <w:szCs w:val="22"/>
              </w:rPr>
              <w:t>0</w:t>
            </w:r>
          </w:p>
        </w:tc>
      </w:tr>
      <w:tr w:rsidR="00BA4411" w:rsidRPr="004D4C8E" w14:paraId="0691A60A" w14:textId="77777777" w:rsidTr="00DA58C9">
        <w:trPr>
          <w:trHeight w:val="262"/>
        </w:trPr>
        <w:tc>
          <w:tcPr>
            <w:tcW w:w="5070" w:type="dxa"/>
            <w:shd w:val="clear" w:color="auto" w:fill="C0C0C0"/>
          </w:tcPr>
          <w:p w14:paraId="2C4A866C" w14:textId="77777777" w:rsidR="00BA4411" w:rsidRPr="000D2938" w:rsidRDefault="00BA4411" w:rsidP="002750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0D2938">
              <w:rPr>
                <w:b/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213A444" w14:textId="30F52F7F" w:rsidR="00BA4411" w:rsidRPr="000D2938" w:rsidRDefault="002E64A7" w:rsidP="00DA58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0,6</w:t>
            </w:r>
          </w:p>
        </w:tc>
      </w:tr>
    </w:tbl>
    <w:p w14:paraId="1C9B7F3D" w14:textId="77777777" w:rsidR="00E40B0C" w:rsidRPr="004D4C8E" w:rsidRDefault="00E40B0C" w:rsidP="007B4F3B">
      <w:pPr>
        <w:rPr>
          <w:sz w:val="22"/>
          <w:szCs w:val="22"/>
        </w:rPr>
      </w:pPr>
    </w:p>
    <w:sectPr w:rsidR="00E40B0C" w:rsidRPr="004D4C8E" w:rsidSect="00FE6F14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D11F3"/>
    <w:rsid w:val="000D2938"/>
    <w:rsid w:val="00153D71"/>
    <w:rsid w:val="001E4248"/>
    <w:rsid w:val="00267647"/>
    <w:rsid w:val="00287367"/>
    <w:rsid w:val="002E64A7"/>
    <w:rsid w:val="003737D1"/>
    <w:rsid w:val="00381A64"/>
    <w:rsid w:val="00392B9C"/>
    <w:rsid w:val="003D71EC"/>
    <w:rsid w:val="003F2CFC"/>
    <w:rsid w:val="00416716"/>
    <w:rsid w:val="004358F7"/>
    <w:rsid w:val="00446955"/>
    <w:rsid w:val="00496554"/>
    <w:rsid w:val="004D4C8E"/>
    <w:rsid w:val="00501D59"/>
    <w:rsid w:val="00544058"/>
    <w:rsid w:val="00593932"/>
    <w:rsid w:val="005F0B1D"/>
    <w:rsid w:val="005F76DD"/>
    <w:rsid w:val="00616440"/>
    <w:rsid w:val="00653493"/>
    <w:rsid w:val="006542FB"/>
    <w:rsid w:val="00654397"/>
    <w:rsid w:val="00681749"/>
    <w:rsid w:val="00720CB5"/>
    <w:rsid w:val="007B1F12"/>
    <w:rsid w:val="007B4F3B"/>
    <w:rsid w:val="00805D7B"/>
    <w:rsid w:val="00851DB0"/>
    <w:rsid w:val="008A6EE1"/>
    <w:rsid w:val="008D20D1"/>
    <w:rsid w:val="009229F7"/>
    <w:rsid w:val="0092496E"/>
    <w:rsid w:val="00927144"/>
    <w:rsid w:val="00940533"/>
    <w:rsid w:val="009B4E67"/>
    <w:rsid w:val="009E1DD4"/>
    <w:rsid w:val="00A53215"/>
    <w:rsid w:val="00B32D1F"/>
    <w:rsid w:val="00B37E81"/>
    <w:rsid w:val="00B41330"/>
    <w:rsid w:val="00BA4411"/>
    <w:rsid w:val="00BD1C77"/>
    <w:rsid w:val="00BF3D36"/>
    <w:rsid w:val="00C46BD2"/>
    <w:rsid w:val="00C61570"/>
    <w:rsid w:val="00C73F96"/>
    <w:rsid w:val="00CA19FE"/>
    <w:rsid w:val="00CA474D"/>
    <w:rsid w:val="00CB3935"/>
    <w:rsid w:val="00CB7E50"/>
    <w:rsid w:val="00CD023D"/>
    <w:rsid w:val="00DA58C9"/>
    <w:rsid w:val="00E40B0C"/>
    <w:rsid w:val="00E76395"/>
    <w:rsid w:val="00ED58BE"/>
    <w:rsid w:val="00F03E66"/>
    <w:rsid w:val="00F16298"/>
    <w:rsid w:val="00F2660A"/>
    <w:rsid w:val="00F863CD"/>
    <w:rsid w:val="00FE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4098"/>
  <w15:docId w15:val="{D645D7A6-999A-47E4-A783-74FE22BE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03E66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03E66"/>
    <w:rPr>
      <w:rFonts w:ascii="Cambria" w:eastAsia="Times New Roman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7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2025-05-13T11:54:00Z</dcterms:created>
  <dcterms:modified xsi:type="dcterms:W3CDTF">2025-05-13T11:56:00Z</dcterms:modified>
</cp:coreProperties>
</file>